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FD4" w:rsidRPr="008F72E7" w:rsidRDefault="00BB22F6" w:rsidP="00BB22F6">
      <w:pPr>
        <w:jc w:val="center"/>
        <w:rPr>
          <w:b/>
          <w:sz w:val="36"/>
          <w:szCs w:val="36"/>
        </w:rPr>
      </w:pPr>
      <w:r w:rsidRPr="008F72E7">
        <w:rPr>
          <w:b/>
          <w:sz w:val="36"/>
          <w:szCs w:val="36"/>
        </w:rPr>
        <w:t>HOTEL PUCCINI</w:t>
      </w:r>
    </w:p>
    <w:p w:rsidR="00BB22F6" w:rsidRDefault="00BB22F6" w:rsidP="00BB22F6">
      <w:pPr>
        <w:jc w:val="center"/>
      </w:pPr>
    </w:p>
    <w:p w:rsidR="008F72E7" w:rsidRDefault="008F72E7" w:rsidP="00BB22F6">
      <w:pPr>
        <w:jc w:val="both"/>
        <w:rPr>
          <w:sz w:val="24"/>
          <w:szCs w:val="24"/>
        </w:rPr>
      </w:pPr>
    </w:p>
    <w:p w:rsidR="00BB22F6" w:rsidRDefault="00BB22F6" w:rsidP="00BB22F6">
      <w:pPr>
        <w:jc w:val="both"/>
        <w:rPr>
          <w:sz w:val="24"/>
          <w:szCs w:val="24"/>
        </w:rPr>
      </w:pPr>
      <w:r>
        <w:rPr>
          <w:sz w:val="24"/>
          <w:szCs w:val="24"/>
        </w:rPr>
        <w:t>Hotel Puccini se nalazi u blizini samog centra Milana</w:t>
      </w:r>
      <w:r w:rsidR="00193A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stanici Lima u ulici Buenos Aires. Zahvaljujući njegovom modernom izgledu, odličnoj lokaciji i dobrom zadovoljenju svih potreba gostiju, hotel Puccini nosi 4 zvjezdice. </w:t>
      </w:r>
    </w:p>
    <w:p w:rsidR="00BB22F6" w:rsidRDefault="00BB22F6" w:rsidP="00BB22F6">
      <w:pPr>
        <w:jc w:val="both"/>
        <w:rPr>
          <w:sz w:val="24"/>
          <w:szCs w:val="24"/>
        </w:rPr>
      </w:pPr>
      <w:r>
        <w:rPr>
          <w:sz w:val="24"/>
          <w:szCs w:val="24"/>
        </w:rPr>
        <w:t>Interijer hotela</w:t>
      </w:r>
      <w:r w:rsidR="00066755">
        <w:rPr>
          <w:sz w:val="24"/>
          <w:szCs w:val="24"/>
        </w:rPr>
        <w:t xml:space="preserve"> daje moderan ugođaj ukrašen sa nekoliko slika. Recepcija je vrlo malena, ali sasvim dovoljna za 4 djelatnika da nesmetano obavljaju rad. Hotel sadrži više od 70 soba raspoređenih na 4 kata.</w:t>
      </w:r>
    </w:p>
    <w:p w:rsidR="00193AD2" w:rsidRPr="00193AD2" w:rsidRDefault="00193AD2" w:rsidP="00BB22F6">
      <w:pPr>
        <w:jc w:val="both"/>
        <w:rPr>
          <w:sz w:val="24"/>
          <w:szCs w:val="24"/>
        </w:rPr>
      </w:pPr>
      <w:r>
        <w:rPr>
          <w:sz w:val="24"/>
          <w:szCs w:val="24"/>
        </w:rPr>
        <w:t>Učenici Antonio Črnja i Nina Mohorović rad u ovom hotelu opisali su kao zahtjevan posao na kojem su naučili puno toga. Stekli su iskustvo rada na recepciji i prijem gostiju. Surađivali su sa ostalim odjelima hotela te stekli nezaboravna sjećanja.</w:t>
      </w:r>
    </w:p>
    <w:p w:rsidR="00066755" w:rsidRPr="00BB22F6" w:rsidRDefault="00066755" w:rsidP="00BB22F6">
      <w:pPr>
        <w:jc w:val="both"/>
        <w:rPr>
          <w:sz w:val="24"/>
          <w:szCs w:val="24"/>
        </w:rPr>
      </w:pPr>
      <w:bookmarkStart w:id="0" w:name="_GoBack"/>
      <w:bookmarkEnd w:id="0"/>
    </w:p>
    <w:sectPr w:rsidR="00066755" w:rsidRPr="00BB22F6" w:rsidSect="00F7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22F6"/>
    <w:rsid w:val="00066755"/>
    <w:rsid w:val="00193AD2"/>
    <w:rsid w:val="008F72E7"/>
    <w:rsid w:val="00BB22F6"/>
    <w:rsid w:val="00F7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Silva</cp:lastModifiedBy>
  <cp:revision>4</cp:revision>
  <dcterms:created xsi:type="dcterms:W3CDTF">2017-11-25T13:58:00Z</dcterms:created>
  <dcterms:modified xsi:type="dcterms:W3CDTF">2018-08-25T17:45:00Z</dcterms:modified>
</cp:coreProperties>
</file>